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10" w:rsidRDefault="00531FA3" w:rsidP="00072E1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bookmarkStart w:id="0" w:name="_GoBack"/>
      <w:bookmarkEnd w:id="0"/>
      <w:r>
        <w:rPr>
          <w:sz w:val="28"/>
          <w:szCs w:val="28"/>
        </w:rPr>
        <w:t xml:space="preserve">  № 1</w:t>
      </w:r>
    </w:p>
    <w:p w:rsidR="00531FA3" w:rsidRDefault="00531FA3" w:rsidP="00072E1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расширенного заседания координационного совета по инвестициям и предпринимательству</w:t>
      </w:r>
    </w:p>
    <w:p w:rsidR="00072E10" w:rsidRDefault="00531FA3">
      <w:pPr>
        <w:rPr>
          <w:sz w:val="28"/>
          <w:szCs w:val="28"/>
        </w:rPr>
      </w:pPr>
      <w:r>
        <w:rPr>
          <w:sz w:val="28"/>
          <w:szCs w:val="28"/>
        </w:rPr>
        <w:t xml:space="preserve"> от 18  марта  2020</w:t>
      </w:r>
      <w:r w:rsidR="00072E10">
        <w:rPr>
          <w:sz w:val="28"/>
          <w:szCs w:val="28"/>
        </w:rPr>
        <w:t xml:space="preserve">г.                                                   </w:t>
      </w:r>
      <w:r>
        <w:rPr>
          <w:sz w:val="28"/>
          <w:szCs w:val="28"/>
        </w:rPr>
        <w:t>Администрация</w:t>
      </w:r>
    </w:p>
    <w:p w:rsidR="00072E10" w:rsidRDefault="00531FA3">
      <w:pPr>
        <w:rPr>
          <w:sz w:val="28"/>
          <w:szCs w:val="28"/>
        </w:rPr>
      </w:pPr>
      <w:r>
        <w:rPr>
          <w:sz w:val="28"/>
          <w:szCs w:val="28"/>
        </w:rPr>
        <w:t>Присутствуют  5</w:t>
      </w:r>
      <w:r w:rsidR="00072E10">
        <w:rPr>
          <w:sz w:val="28"/>
          <w:szCs w:val="28"/>
        </w:rPr>
        <w:t xml:space="preserve"> членов координ</w:t>
      </w:r>
      <w:r w:rsidR="006B7810">
        <w:rPr>
          <w:sz w:val="28"/>
          <w:szCs w:val="28"/>
        </w:rPr>
        <w:t>ационного сов</w:t>
      </w:r>
      <w:r>
        <w:rPr>
          <w:sz w:val="28"/>
          <w:szCs w:val="28"/>
        </w:rPr>
        <w:t xml:space="preserve">ета, 18 представителей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 Каменского района (руководители сельскохозяйственных предприятий и главы КФХ)</w:t>
      </w:r>
    </w:p>
    <w:p w:rsidR="00072E10" w:rsidRDefault="006B7810">
      <w:pPr>
        <w:rPr>
          <w:sz w:val="28"/>
          <w:szCs w:val="28"/>
        </w:rPr>
      </w:pPr>
      <w:r>
        <w:rPr>
          <w:sz w:val="28"/>
          <w:szCs w:val="28"/>
        </w:rPr>
        <w:t>Рассматриваемый  вопрос</w:t>
      </w:r>
      <w:r w:rsidR="00072E10">
        <w:rPr>
          <w:sz w:val="28"/>
          <w:szCs w:val="28"/>
        </w:rPr>
        <w:t>:</w:t>
      </w:r>
    </w:p>
    <w:p w:rsidR="00072E10" w:rsidRDefault="00531FA3">
      <w:pPr>
        <w:rPr>
          <w:sz w:val="28"/>
          <w:szCs w:val="28"/>
        </w:rPr>
      </w:pPr>
      <w:r>
        <w:rPr>
          <w:sz w:val="28"/>
          <w:szCs w:val="28"/>
        </w:rPr>
        <w:t xml:space="preserve">1. «Землеустроительные и кадастровые работы в отношении  объектов капитального строительства и земельных участков на территории Каменского района» -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БТИ по Свердловской области  Кузина И.В. </w:t>
      </w:r>
    </w:p>
    <w:p w:rsidR="00072E10" w:rsidRDefault="00072E10">
      <w:pPr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  <w:r>
        <w:rPr>
          <w:sz w:val="28"/>
          <w:szCs w:val="28"/>
        </w:rPr>
        <w:t>Секретарь  совета Степанова Т.В.</w:t>
      </w: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72E10"/>
    <w:rsid w:val="000E12E4"/>
    <w:rsid w:val="004331B4"/>
    <w:rsid w:val="00531FA3"/>
    <w:rsid w:val="006518A8"/>
    <w:rsid w:val="006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2019-12-06T06:45:00Z</cp:lastPrinted>
  <dcterms:created xsi:type="dcterms:W3CDTF">2018-09-11T10:17:00Z</dcterms:created>
  <dcterms:modified xsi:type="dcterms:W3CDTF">2021-01-25T10:04:00Z</dcterms:modified>
</cp:coreProperties>
</file>